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109" w:rsidRPr="009B1109" w:rsidRDefault="009B1109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воспитание российской гражданской идентичности: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формирование ответственного отношения к учению, </w:t>
      </w:r>
      <w:proofErr w:type="gramStart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и способности</w:t>
      </w:r>
      <w:proofErr w:type="gramEnd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B1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B1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</w:t>
      </w: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ее решения;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смысловое чтение;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включают освоенные учащимися </w:t>
      </w:r>
      <w:proofErr w:type="spellStart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B1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9B1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понятия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Условием формирования </w:t>
      </w:r>
      <w:proofErr w:type="spellStart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понятий, например, таких как система, факт, закономерность, феномен, анализ, синтез является овладение учащимися основами читательской компетенции, приобретение навыков работы с информацией, участие в проектной деятельности. В основной школе на предмете «Второй иностранный язык (немецкий язык)» продолжается работа по формированию и развитию основ читательской компетенции. Учащиеся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формируется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учебного предмета «Второй иностранный язык (немецкий)» учащиеся совершенствуют приобретённые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заполнять и дополнять таблицы, схемы, диаграммы, тексты.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изучения учебного предмета «Второй иностранный язык (немецкий) учащиеся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Учащийся сможет: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существующие и планировать будущие образовательные результаты;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идентифицировать собственные проблемы и определять главную проблему;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выдвигать версии решения проблемы, формулировать гипотезы, предвосхищать конечный результат;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ставить цель деятельности на основе определенной проблемы и существующих возможностей;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 учебные задачи как шаги достижения поставленной цели деятельности;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Учащийся сможет: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необходимые действие(я) в соответствии с учебной и познавательной задачей и составлять алгоритм их выполнения;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обосновывать и осуществлять выбор наиболее эффективных способов решения учебных и познавательных задач;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определять/находить, в том числе из предложенных вариантов, условия для выполнения учебной и познавательной задачи;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выбирать из предложенных вариантов и самостоятельно искать средства/ресурсы для решения задачи/достижения цели;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решения проблемы (выполнения проекта, проведения исследования);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потенциальные затруднения при решении учебной и познавательной задачи и находить средства для их устранения;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и корректировать свою индивидуальную образовательную траекторию.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Учащийся сможет: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систематизировать (в том числе выбирать приоритетные) критерии планируемых результатов и оценки своей деятельности;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свою деятельность, аргументируя причины достижения или отсутствия планируемого результата;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сверять свои действия с целью и, при необходимости, исправлять ошибки самостоятельно.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Умение оценивать правильность выполнения учебной задачи, собственные возможности ее решения. Учащийся сможет: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критерии правильности (корректности) выполнения учебной задачи;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 обосновывать применение соответствующего инструментария для выполнения учебной задачи;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-.оценивать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фиксировать и анализировать динамику собственных образовательных результатов.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Владение основами самоконтроля, самооценки, принятия решений и осуществления осознанного выбора в учебной и познавательной. Учащийся сможет: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наблюдать и анализировать собственную учебную и познавательную деятельность и деятельность других учащихся в процессе взаимопроверки;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соотносить реальные и планируемые результаты индивидуальной образовательной деятельности и делать выводы;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решение в учебной ситуации и нести за него ответственность;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определять причины своего успеха или неуспеха и находить способы выхода из ситуации неуспеха;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Учащийся сможет: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подбирать слова, соподчиненные ключевому слову, определяющие его признаки и свойства;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выстраивать логическую цепочку, состоящую из ключевого слова и соподчиненных ему слов;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общий признак двух или нескольких предметов или явлений и объяснять их сходство;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объединять предметы и явления в группы по определенным признакам, сравнивать, классифицировать и обобщать факты и явления;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явление из общего ряда других явлений;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рассуждение от общих закономерностей к частным явлениям и от частных явлений к общим закономерностям;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рассуждение на основе сравнения предметов и явлений, выделяя при этом общие признаки;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излагать полученную информацию, интерпретируя ее в контексте решаемой задачи;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вербализовать</w:t>
      </w:r>
      <w:proofErr w:type="spellEnd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создавать, применять и преобразовывать знаки и символы, модели и схемы для решения учебных и познавательных задач. Учащийся сможет: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обозначать символом и знаком предмет и/или явление;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логические связи между предметами и/или явлениями, обозначать данные логические связи с помощью знаков в схеме;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абстрактный или реальный образ предмета и/или явления;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модель/схему на основе условий задачи и/или способа ее решения;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преобразовывать модели с целью выявления общих законов, определяющих данную предметную область;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доказательство: прямое, косвенное, от противного;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Смысловое чтение. Учащийся сможет: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в тексте требуемую информацию (в соответствии с целями своей деятельности);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содержании текста, понимать целостный смысл текста, структурировать текст;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взаимосвязь описанных в тексте событий, явлений, процессов;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резюмировать главную идею текста;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non-fiction</w:t>
      </w:r>
      <w:proofErr w:type="spellEnd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критически оценивать содержание и форму текста.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Учащийся сможет: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свое отношение к природной среде;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влияние экологических факторов на среду обитания живых организмов;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причинный и вероятностный анализ экологических ситуаций;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прогнозировать изменения ситуации при смене действия одного фактора на действие другого фактора;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распространять экологические знания и участвовать в практических делах по защите окружающей среды;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выражать свое отношение к природе через рисунки, сочинения, модели, проектные работы.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Развитие мотивации к овладению культурой активного использования словарей и других поисковых систем. Учащийся сможет: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необходимые ключевые поисковые слова и запросы;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взаимодействие с электронными поисковыми системами, словарями;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множественную выборку из поисковых источников для объективизации результатов поиска;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соотносить полученные результаты поиска со своей деятельностью.</w:t>
      </w:r>
    </w:p>
    <w:p w:rsidR="00297455" w:rsidRDefault="00297455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Учащийся сможет: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возможные роли в совместной деятельности;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играть определенную роль в совместной деятельности;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свои действия и действия партнера, которые способствовали или препятствовали продуктивной коммуникации;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позитивные отношения в процессе учебной и познавательной деятельности;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корректно и аргументировано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предлагать альтернативное решение в конфликтной ситуации;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общую точку зрения в дискуссии;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о правилах и вопросах для обсуждения в соответствии с поставленной перед группой задачей;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Учащийся сможет: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задачу коммуникации и в соответствии с ней отбирать речевые средства;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отбирать и использовать речевые средства в процессе коммуникации с другими людьми (диалог в паре, в малой группе и т. д.);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в устной или письменной форме развернутый план собственной деятельности;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соблюдать нормы публичной речи, регламент в монологе и дискуссии в соответствии с коммуникативной задачей;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высказывать и обосновывать мнение (суждение) и запрашивать мнение партнера в рамках диалога;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решение в ходе диалога и согласовывать его с собеседником;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письменные «клишированные» и оригинальные тексты с использованием необходимых речевых средств;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вербальные средства (средства логической связи) для выделения смысловых блоков своего выступления;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невербальные средства или наглядные материалы, подготовленные/отобранные под руководством учителя;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Формирование и развитие компетентности в области использования информационно-коммуникационных технологий (далее – ИКТ). Учащийся сможет: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информационный аспект задачи, оперировать данными, использовать модель решения задачи;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информацию с учетом этических и правовых норм;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основной образовательной программы основного общего образования с учетом требований ФГОС ООО.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Иностранный язык: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достижение </w:t>
      </w:r>
      <w:proofErr w:type="spellStart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допорогового</w:t>
      </w:r>
      <w:proofErr w:type="spellEnd"/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уровня иноязычной коммуникативной компетенции;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0407" w:rsidRDefault="003E0407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0407" w:rsidRDefault="003E0407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0407" w:rsidRDefault="003E0407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0407" w:rsidRDefault="003E0407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0407" w:rsidRDefault="003E0407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0407" w:rsidRDefault="003E0407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0407" w:rsidRDefault="003E0407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0407" w:rsidRDefault="003E0407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0407" w:rsidRDefault="003E0407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0407" w:rsidRDefault="003E0407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0407" w:rsidRDefault="003E0407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BF" w:rsidRPr="009B1109" w:rsidRDefault="001052BF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0407" w:rsidRPr="00966608" w:rsidRDefault="003E0407" w:rsidP="003E04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УЧЕБНОГО ПРЕДМЕТА</w:t>
      </w:r>
    </w:p>
    <w:p w:rsidR="003E0407" w:rsidRPr="00966608" w:rsidRDefault="003E0407" w:rsidP="003E04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8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10977"/>
        <w:gridCol w:w="2976"/>
      </w:tblGrid>
      <w:tr w:rsidR="003E0407" w:rsidRPr="00966608" w:rsidTr="005F0A7F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66608" w:rsidRDefault="003E0407" w:rsidP="005F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966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66608" w:rsidRDefault="003E0407" w:rsidP="005F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66608" w:rsidRDefault="003E0407" w:rsidP="005F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E0407" w:rsidRPr="00966608" w:rsidTr="005F0A7F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66608" w:rsidRDefault="003E0407" w:rsidP="005F0A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3E0407" w:rsidRDefault="003E0407" w:rsidP="003E0407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04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Знакомство. Школьная жизнь</w:t>
            </w:r>
          </w:p>
          <w:p w:rsidR="003E0407" w:rsidRPr="00966608" w:rsidRDefault="003E0407" w:rsidP="005F0A7F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Алфавит. Диалог знакомства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ты любишь делать? Немецко-говорящие страны. Мой класс. Школьные предметы.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Количественные числительные. Количественные числительные. Школьные принадлежности. Мои друзья и 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школа. Как рассказать о себе?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66608" w:rsidRDefault="003E0407" w:rsidP="005F0A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E0407" w:rsidRPr="00966608" w:rsidTr="005F0A7F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66608" w:rsidRDefault="003E0407" w:rsidP="005F0A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Default="003E0407" w:rsidP="005F0A7F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04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Здоровый образ жизни</w:t>
            </w:r>
          </w:p>
          <w:p w:rsidR="003E0407" w:rsidRPr="003E0407" w:rsidRDefault="003E0407" w:rsidP="003E040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Животные и их места обитания. Моё любимое животное. Множественное число существительных. Описание животного. Домашние животные в Германии. Домашние животные в России. Распорядок дня. Часы. Расписание уроков. Мой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любимый предмет. 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66608" w:rsidRDefault="003E0407" w:rsidP="003E0407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E0407" w:rsidRPr="00966608" w:rsidTr="005F0A7F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66608" w:rsidRDefault="003E0407" w:rsidP="005F0A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Default="003E0407" w:rsidP="005F0A7F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04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Досуг и увлечения</w:t>
            </w:r>
          </w:p>
          <w:p w:rsidR="003E0407" w:rsidRPr="003E0407" w:rsidRDefault="003E0407" w:rsidP="00C824B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 в России и в Германии. Свободное время. Хобби, любимые занятия. Чтение текста с полным пониманием содержания. Моя семья.</w:t>
            </w:r>
            <w:r w:rsidR="001052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Притяжательные местоимения. Рассказ о своей семье. 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66608" w:rsidRDefault="003E0407" w:rsidP="005F0A7F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3E0407" w:rsidRPr="00966608" w:rsidRDefault="003E0407" w:rsidP="003E04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0407" w:rsidRPr="00966608" w:rsidRDefault="003E0407" w:rsidP="003E04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0407" w:rsidRDefault="003E0407" w:rsidP="003E0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0407" w:rsidRDefault="003E0407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0407" w:rsidRDefault="003E0407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BF" w:rsidRDefault="001052BF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BF" w:rsidRDefault="001052BF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BF" w:rsidRDefault="001052BF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BF" w:rsidRDefault="001052BF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52BF" w:rsidRDefault="001052BF" w:rsidP="001052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0407" w:rsidRDefault="003E0407" w:rsidP="003E04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6660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3E0407" w:rsidRPr="003E0407" w:rsidRDefault="003E0407" w:rsidP="003E04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407" w:rsidRPr="003E0407" w:rsidRDefault="003E0407" w:rsidP="003E040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предмет «Второй иностранный язык (немецкий) изучается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3E0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– 1 час в неделю (35 часов в год).</w:t>
      </w:r>
    </w:p>
    <w:p w:rsidR="009B1109" w:rsidRPr="009B1109" w:rsidRDefault="009B1109" w:rsidP="009B11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999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02"/>
        <w:gridCol w:w="8144"/>
        <w:gridCol w:w="3265"/>
        <w:gridCol w:w="2688"/>
      </w:tblGrid>
      <w:tr w:rsidR="003E0407" w:rsidRPr="009B1109" w:rsidTr="002E71A9">
        <w:trPr>
          <w:trHeight w:val="469"/>
        </w:trPr>
        <w:tc>
          <w:tcPr>
            <w:tcW w:w="902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9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14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5953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3E0407" w:rsidRPr="009B1109" w:rsidTr="003E0407">
        <w:trPr>
          <w:trHeight w:val="385"/>
        </w:trPr>
        <w:tc>
          <w:tcPr>
            <w:tcW w:w="902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0407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знакомства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ты любишь делать?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Немецко-говорящие страны.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класс.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предметы. На перемене.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Количественные числительные.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принадлежности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лексико-грамматического материала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друзья и моя школа.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рассказать о себе?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и их места обитания.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Моё любимое животное.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Множественное число существительных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животного.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животные в Германии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животные в России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Распорядок дня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Расписание уроков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любимый предмет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лексико-грамматического материала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 в России и в Германии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Свободное время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Хобби, любимые занятия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полным пониманием содержания.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Притяжательные местоимения.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 своей семье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лексико-грамматического материала</w:t>
            </w:r>
            <w:r w:rsidR="00CB5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0407" w:rsidRPr="009B1109" w:rsidTr="003E0407">
        <w:tc>
          <w:tcPr>
            <w:tcW w:w="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8B7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32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0407" w:rsidRPr="009B1109" w:rsidRDefault="003E0407" w:rsidP="009B11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3E0407" w:rsidRPr="009B1109" w:rsidRDefault="003E0407" w:rsidP="003E040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1109" w:rsidRPr="009B1109" w:rsidRDefault="009B1109" w:rsidP="009B11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9B1109" w:rsidRPr="009B1109" w:rsidSect="009B11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09"/>
    <w:rsid w:val="001052BF"/>
    <w:rsid w:val="00297455"/>
    <w:rsid w:val="003E0407"/>
    <w:rsid w:val="008B7C34"/>
    <w:rsid w:val="009B1109"/>
    <w:rsid w:val="00B23BD5"/>
    <w:rsid w:val="00C824BD"/>
    <w:rsid w:val="00CB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232877-5B3A-4290-A7C1-863F093BB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2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30576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88837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23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238746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94466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0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3830</Words>
  <Characters>21834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</dc:creator>
  <cp:lastModifiedBy>Земфира Миннахметова</cp:lastModifiedBy>
  <cp:revision>4</cp:revision>
  <dcterms:created xsi:type="dcterms:W3CDTF">2020-09-06T18:37:00Z</dcterms:created>
  <dcterms:modified xsi:type="dcterms:W3CDTF">2021-09-02T06:54:00Z</dcterms:modified>
</cp:coreProperties>
</file>